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73A" w:rsidRDefault="008A2FEB" w14:paraId="06F34494" w14:textId="77777777">
      <w:pPr>
        <w:spacing w:after="116"/>
        <w:ind w:left="0" w:right="52" w:firstLine="0"/>
        <w:jc w:val="left"/>
      </w:pPr>
      <w:r>
        <w:rPr>
          <w:rFonts w:ascii="Times New Roman" w:hAnsi="Times New Roman" w:eastAsia="Times New Roman" w:cs="Times New Roman"/>
          <w:b w:val="0"/>
          <w:sz w:val="6"/>
        </w:rPr>
        <w:t xml:space="preserve"> </w:t>
      </w:r>
    </w:p>
    <w:p w:rsidR="00C8573A" w:rsidRDefault="008A2FEB" w14:paraId="3D9A87AE" w14:textId="0BEE8B79">
      <w:pPr>
        <w:ind w:left="0" w:right="0" w:firstLine="0"/>
        <w:jc w:val="right"/>
      </w:pPr>
      <w:r>
        <w:rPr>
          <w:rFonts w:ascii="Times New Roman" w:hAnsi="Times New Roman" w:eastAsia="Times New Roman" w:cs="Times New Roman"/>
          <w:b w:val="0"/>
          <w:sz w:val="20"/>
        </w:rPr>
        <w:t xml:space="preserve"> </w:t>
      </w:r>
    </w:p>
    <w:p w:rsidR="00C8573A" w:rsidRDefault="008A2FEB" w14:paraId="6C53F49A" w14:textId="77777777">
      <w:r>
        <w:t>Person Specification</w:t>
      </w:r>
      <w:r>
        <w:rPr>
          <w:b w:val="0"/>
        </w:rPr>
        <w:t xml:space="preserve"> </w:t>
      </w:r>
    </w:p>
    <w:p w:rsidR="00C8573A" w:rsidP="57B46060" w:rsidRDefault="008A2FEB" w14:paraId="049BD29B" w14:textId="5B075F02">
      <w:pPr>
        <w:tabs>
          <w:tab w:val="center" w:pos="5136"/>
          <w:tab w:val="center" w:pos="8000"/>
        </w:tabs>
        <w:ind w:left="0" w:right="0" w:firstLine="0"/>
        <w:jc w:val="center"/>
      </w:pPr>
      <w:r w:rsidR="008A2FEB">
        <w:rPr/>
        <w:t xml:space="preserve">Student Recruitment Officer (</w:t>
      </w:r>
      <w:r w:rsidR="002A0745">
        <w:rPr/>
        <w:t>London</w:t>
      </w:r>
      <w:r w:rsidR="00914DF6">
        <w:rPr/>
        <w:t>/</w:t>
      </w:r>
      <w:r w:rsidR="46A8EEF8">
        <w:rPr/>
        <w:t>South</w:t>
      </w:r>
      <w:r w:rsidR="7E69F9C0">
        <w:rPr/>
        <w:t>we</w:t>
      </w:r>
      <w:r w:rsidR="46A8EEF8">
        <w:rPr/>
        <w:t>st</w:t>
      </w:r>
      <w:r w:rsidR="002A0745">
        <w:rPr/>
        <w:t>)</w:t>
      </w:r>
    </w:p>
    <w:tbl>
      <w:tblPr>
        <w:tblStyle w:val="TableGrid1"/>
        <w:tblW w:w="10030" w:type="dxa"/>
        <w:tblInd w:w="390" w:type="dxa"/>
        <w:tblCellMar>
          <w:top w:w="49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5060"/>
        <w:gridCol w:w="1545"/>
        <w:gridCol w:w="3425"/>
      </w:tblGrid>
      <w:tr w:rsidR="00C8573A" w14:paraId="4BAF4E61" w14:textId="77777777">
        <w:trPr>
          <w:trHeight w:val="545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8573A" w:rsidRDefault="008A2FEB" w14:paraId="68EB3935" w14:textId="77777777">
            <w:pPr>
              <w:ind w:left="0" w:right="0" w:firstLine="0"/>
              <w:jc w:val="left"/>
            </w:pPr>
            <w:r>
              <w:t xml:space="preserve">Criteria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8573A" w:rsidRDefault="008A2FEB" w14:paraId="22FE893C" w14:textId="77777777">
            <w:pPr>
              <w:ind w:left="0" w:right="0" w:firstLine="0"/>
            </w:pPr>
            <w:r>
              <w:t xml:space="preserve">Essential/ Desirable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C8573A" w:rsidRDefault="008A2FEB" w14:paraId="19E39A9E" w14:textId="77777777">
            <w:pPr>
              <w:ind w:left="0" w:right="0" w:firstLine="0"/>
            </w:pPr>
            <w:r>
              <w:t xml:space="preserve">Application Form / Supporting Statements/ Interview </w:t>
            </w:r>
          </w:p>
        </w:tc>
      </w:tr>
      <w:tr w:rsidR="00C8573A" w14:paraId="6BD07FFE" w14:textId="77777777">
        <w:trPr>
          <w:trHeight w:val="548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1F5EB4CF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Educated to degree level or equivalent qualification </w:t>
            </w:r>
          </w:p>
          <w:p w:rsidR="00C8573A" w:rsidRDefault="008A2FEB" w14:paraId="0F4B2D50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52160DCF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331C9D6F" w14:textId="77777777">
            <w:pPr>
              <w:ind w:left="0" w:right="27" w:firstLine="0"/>
            </w:pPr>
            <w:r>
              <w:rPr>
                <w:b w:val="0"/>
              </w:rPr>
              <w:t xml:space="preserve">Application Form </w:t>
            </w:r>
          </w:p>
        </w:tc>
      </w:tr>
      <w:tr w:rsidR="00C8573A" w14:paraId="7B7A5C8B" w14:textId="77777777">
        <w:trPr>
          <w:trHeight w:val="1352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38CB16DB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Excellent understanding of the student decision making process in Higher Education in the UK, including the ability to advise applicants on the UCAS process and student finance </w:t>
            </w:r>
          </w:p>
          <w:p w:rsidR="00C8573A" w:rsidRDefault="008A2FEB" w14:paraId="62389278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F57E74D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5A51496A" w14:textId="460F5C64">
            <w:pPr>
              <w:ind w:left="0" w:right="29" w:firstLine="0"/>
            </w:pPr>
            <w:r>
              <w:rPr>
                <w:b w:val="0"/>
              </w:rPr>
              <w:t xml:space="preserve">Supporting Statement </w:t>
            </w:r>
            <w:r w:rsidR="0011180F">
              <w:rPr>
                <w:b w:val="0"/>
              </w:rPr>
              <w:t>/ Interview</w:t>
            </w:r>
          </w:p>
        </w:tc>
      </w:tr>
      <w:tr w:rsidR="00C8573A" w14:paraId="23664432" w14:textId="77777777">
        <w:trPr>
          <w:trHeight w:val="1189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03D3610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Excellent presentation and communication skills with experience of giving presentations to a wide range of audiences and of delivering interactive sessions with young people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674FB723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7831A3CF" w14:textId="77777777">
            <w:pPr>
              <w:ind w:left="0" w:right="29" w:firstLine="0"/>
            </w:pPr>
            <w:r>
              <w:rPr>
                <w:b w:val="0"/>
              </w:rPr>
              <w:t xml:space="preserve">Supporting Statement/Interview </w:t>
            </w:r>
          </w:p>
        </w:tc>
      </w:tr>
      <w:tr w:rsidR="00C8573A" w14:paraId="5E805B2A" w14:textId="77777777">
        <w:trPr>
          <w:trHeight w:val="1085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552FFB8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Excellent interpersonal, networking and </w:t>
            </w:r>
          </w:p>
          <w:p w:rsidR="00C8573A" w:rsidRDefault="008A2FEB" w14:paraId="7C28E93E" w14:textId="77777777">
            <w:pPr>
              <w:spacing w:line="241" w:lineRule="auto"/>
              <w:ind w:left="0" w:right="0" w:firstLine="0"/>
              <w:jc w:val="left"/>
            </w:pPr>
            <w:r>
              <w:rPr>
                <w:b w:val="0"/>
              </w:rPr>
              <w:t xml:space="preserve">communication skills with the ability to interact with potential students and parents, and build </w:t>
            </w:r>
          </w:p>
          <w:p w:rsidR="00C8573A" w:rsidRDefault="008A2FEB" w14:paraId="4888E097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relationships with teachers and careers professionals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461CDE71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5C8E69DE" w14:textId="77777777">
            <w:pPr>
              <w:ind w:left="0" w:right="29" w:firstLine="0"/>
            </w:pPr>
            <w:r>
              <w:rPr>
                <w:b w:val="0"/>
              </w:rPr>
              <w:t xml:space="preserve"> Interview </w:t>
            </w:r>
          </w:p>
        </w:tc>
      </w:tr>
      <w:tr w:rsidR="00C8573A" w14:paraId="76DF6B38" w14:textId="77777777">
        <w:trPr>
          <w:trHeight w:val="816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7D363B36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Project management skills and experience of planning, delivering and evaluating recruitment activity 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48A8878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71A23530" w14:textId="77777777">
            <w:pPr>
              <w:ind w:left="0" w:right="30" w:firstLine="0"/>
            </w:pPr>
            <w:r>
              <w:rPr>
                <w:b w:val="0"/>
              </w:rPr>
              <w:t xml:space="preserve"> Supporting Statement/Interview </w:t>
            </w:r>
          </w:p>
        </w:tc>
      </w:tr>
      <w:tr w:rsidR="00C8573A" w14:paraId="7876E2D1" w14:textId="77777777">
        <w:trPr>
          <w:trHeight w:val="815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74213C0D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Fully IT literate including Microsoft Office. Experience of producing presentations, data analysis and report writing.  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3A09B08A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0C674AD" w14:textId="77777777">
            <w:pPr>
              <w:ind w:left="0" w:right="29" w:firstLine="0"/>
            </w:pPr>
            <w:r>
              <w:rPr>
                <w:b w:val="0"/>
              </w:rPr>
              <w:t xml:space="preserve"> Supporting Statement </w:t>
            </w:r>
          </w:p>
        </w:tc>
      </w:tr>
      <w:tr w:rsidR="00C8573A" w14:paraId="3624CC88" w14:textId="77777777">
        <w:trPr>
          <w:trHeight w:val="547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03E86131" w14:textId="77777777">
            <w:pPr>
              <w:ind w:left="0" w:right="0" w:firstLine="0"/>
              <w:jc w:val="left"/>
            </w:pPr>
            <w:r>
              <w:rPr>
                <w:b w:val="0"/>
              </w:rPr>
              <w:t xml:space="preserve">Self-motivated with a flexible approach to work, ability to use initiative and deliver against targets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04E5529F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6C9F4B9E" w14:textId="77777777">
            <w:pPr>
              <w:ind w:left="0" w:right="28" w:firstLine="0"/>
            </w:pPr>
            <w:r>
              <w:rPr>
                <w:b w:val="0"/>
              </w:rPr>
              <w:t xml:space="preserve">Interview </w:t>
            </w:r>
          </w:p>
        </w:tc>
      </w:tr>
      <w:tr w:rsidR="00C8573A" w14:paraId="08757220" w14:textId="77777777">
        <w:trPr>
          <w:trHeight w:val="911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01A112FE" w14:textId="4CAFA056">
            <w:pPr>
              <w:ind w:left="0" w:right="0" w:firstLine="0"/>
              <w:jc w:val="left"/>
            </w:pPr>
            <w:r>
              <w:rPr>
                <w:b w:val="0"/>
              </w:rPr>
              <w:t>Willingness to work flexibly dependent on the needs of the role, including</w:t>
            </w:r>
            <w:r w:rsidR="002A0745">
              <w:rPr>
                <w:b w:val="0"/>
              </w:rPr>
              <w:t xml:space="preserve"> remote and</w:t>
            </w:r>
            <w:r>
              <w:rPr>
                <w:b w:val="0"/>
              </w:rPr>
              <w:t xml:space="preserve"> out of hours working and travel when necessary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1B624429" w14:textId="77777777">
            <w:pPr>
              <w:ind w:left="0" w:right="31" w:firstLine="0"/>
            </w:pPr>
            <w:r>
              <w:rPr>
                <w:b w:val="0"/>
              </w:rPr>
              <w:t xml:space="preserve">Essential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8573A" w:rsidRDefault="008A2FEB" w14:paraId="23DDA0FB" w14:textId="77777777">
            <w:pPr>
              <w:ind w:left="0" w:right="29" w:firstLine="0"/>
            </w:pPr>
            <w:r>
              <w:rPr>
                <w:b w:val="0"/>
              </w:rPr>
              <w:t xml:space="preserve"> Interview </w:t>
            </w:r>
          </w:p>
        </w:tc>
      </w:tr>
      <w:tr w:rsidR="005815B8" w14:paraId="00A5F32E" w14:textId="77777777">
        <w:trPr>
          <w:trHeight w:val="911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994A3B" w:rsidRDefault="00994A3B" w14:paraId="363EC682" w14:textId="4DB88EBF">
            <w:pPr>
              <w:widowControl w:val="0"/>
              <w:autoSpaceDE w:val="0"/>
              <w:autoSpaceDN w:val="0"/>
              <w:ind w:right="158"/>
              <w:jc w:val="left"/>
              <w:rPr>
                <w:b w:val="0"/>
              </w:rPr>
            </w:pPr>
            <w:r>
              <w:rPr>
                <w:b w:val="0"/>
                <w:color w:val="auto"/>
                <w:lang w:eastAsia="en-US"/>
              </w:rPr>
              <w:t>T</w:t>
            </w:r>
            <w:r w:rsidRPr="00ED7E11" w:rsidR="005815B8">
              <w:rPr>
                <w:b w:val="0"/>
                <w:color w:val="auto"/>
                <w:lang w:eastAsia="en-US"/>
              </w:rPr>
              <w:t xml:space="preserve">he ability </w:t>
            </w:r>
            <w:r>
              <w:rPr>
                <w:b w:val="0"/>
                <w:color w:val="auto"/>
                <w:lang w:eastAsia="en-US"/>
              </w:rPr>
              <w:t xml:space="preserve">and confidence </w:t>
            </w:r>
            <w:r w:rsidRPr="00ED7E11" w:rsidR="005815B8">
              <w:rPr>
                <w:b w:val="0"/>
                <w:color w:val="auto"/>
                <w:lang w:eastAsia="en-US"/>
              </w:rPr>
              <w:t xml:space="preserve">to </w:t>
            </w:r>
            <w:r>
              <w:rPr>
                <w:b w:val="0"/>
                <w:color w:val="auto"/>
                <w:lang w:eastAsia="en-US"/>
              </w:rPr>
              <w:t xml:space="preserve">plan and </w:t>
            </w:r>
            <w:r w:rsidRPr="00ED7E11" w:rsidR="005815B8">
              <w:rPr>
                <w:b w:val="0"/>
                <w:color w:val="auto"/>
                <w:lang w:eastAsia="en-US"/>
              </w:rPr>
              <w:t>travel via public</w:t>
            </w:r>
            <w:r>
              <w:rPr>
                <w:b w:val="0"/>
                <w:color w:val="auto"/>
                <w:lang w:eastAsia="en-US"/>
              </w:rPr>
              <w:t xml:space="preserve"> t</w:t>
            </w:r>
            <w:r w:rsidRPr="00ED7E11" w:rsidR="005815B8">
              <w:rPr>
                <w:b w:val="0"/>
                <w:color w:val="auto"/>
                <w:spacing w:val="-2"/>
                <w:lang w:eastAsia="en-US"/>
              </w:rPr>
              <w:t>ransport</w:t>
            </w:r>
            <w:r w:rsidR="005815B8">
              <w:rPr>
                <w:b w:val="0"/>
                <w:color w:val="auto"/>
                <w:spacing w:val="-2"/>
                <w:lang w:eastAsia="en-US"/>
              </w:rPr>
              <w:t xml:space="preserve"> to events and schools/colleges</w:t>
            </w:r>
            <w:r>
              <w:rPr>
                <w:b w:val="0"/>
                <w:color w:val="auto"/>
                <w:spacing w:val="-2"/>
                <w:lang w:eastAsia="en-US"/>
              </w:rPr>
              <w:t xml:space="preserve"> across the UK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5815B8" w:rsidRDefault="00994A3B" w14:paraId="215229BE" w14:textId="00104564">
            <w:pPr>
              <w:ind w:left="0" w:right="31" w:firstLine="0"/>
              <w:rPr>
                <w:b w:val="0"/>
              </w:rPr>
            </w:pPr>
            <w:r>
              <w:rPr>
                <w:b w:val="0"/>
              </w:rPr>
              <w:t>Essential</w:t>
            </w:r>
            <w:r w:rsidR="005815B8">
              <w:rPr>
                <w:b w:val="0"/>
              </w:rPr>
              <w:t xml:space="preserve"> 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5815B8" w:rsidRDefault="005815B8" w14:paraId="6818208F" w14:textId="6753D323">
            <w:pPr>
              <w:ind w:left="0" w:right="29" w:firstLine="0"/>
              <w:rPr>
                <w:b w:val="0"/>
              </w:rPr>
            </w:pPr>
            <w:r>
              <w:rPr>
                <w:b w:val="0"/>
              </w:rPr>
              <w:t xml:space="preserve">Application Form </w:t>
            </w:r>
            <w:r w:rsidR="00994A3B">
              <w:rPr>
                <w:b w:val="0"/>
              </w:rPr>
              <w:t>/ Interview</w:t>
            </w:r>
          </w:p>
        </w:tc>
      </w:tr>
      <w:tr w:rsidR="005815B8" w14:paraId="570D646F" w14:textId="77777777">
        <w:trPr>
          <w:trHeight w:val="911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D7E11" w:rsidR="005815B8" w:rsidP="005815B8" w:rsidRDefault="005815B8" w14:paraId="50A90A52" w14:textId="4F4F5C71">
            <w:pPr>
              <w:widowControl w:val="0"/>
              <w:autoSpaceDE w:val="0"/>
              <w:autoSpaceDN w:val="0"/>
              <w:ind w:right="158"/>
              <w:jc w:val="left"/>
              <w:rPr>
                <w:b w:val="0"/>
                <w:color w:val="auto"/>
                <w:lang w:eastAsia="en-US"/>
              </w:rPr>
            </w:pPr>
            <w:r w:rsidRPr="00ED7E11">
              <w:rPr>
                <w:b w:val="0"/>
                <w:color w:val="auto"/>
                <w:lang w:eastAsia="en-US"/>
              </w:rPr>
              <w:t>Full</w:t>
            </w:r>
            <w:r w:rsidRPr="00ED7E11">
              <w:rPr>
                <w:b w:val="0"/>
                <w:color w:val="auto"/>
                <w:spacing w:val="-6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UK</w:t>
            </w:r>
            <w:r w:rsidRPr="00ED7E11">
              <w:rPr>
                <w:b w:val="0"/>
                <w:color w:val="auto"/>
                <w:spacing w:val="-7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Driving</w:t>
            </w:r>
            <w:r w:rsidRPr="00ED7E11">
              <w:rPr>
                <w:b w:val="0"/>
                <w:color w:val="auto"/>
                <w:spacing w:val="-7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Licence</w:t>
            </w:r>
            <w:r w:rsidRPr="00ED7E11">
              <w:rPr>
                <w:b w:val="0"/>
                <w:color w:val="auto"/>
                <w:spacing w:val="-5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(vehicle</w:t>
            </w:r>
            <w:r w:rsidRPr="00ED7E11">
              <w:rPr>
                <w:b w:val="0"/>
                <w:color w:val="auto"/>
                <w:spacing w:val="-6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will</w:t>
            </w:r>
            <w:r w:rsidRPr="00ED7E11">
              <w:rPr>
                <w:b w:val="0"/>
                <w:color w:val="auto"/>
                <w:spacing w:val="-6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be</w:t>
            </w:r>
            <w:r w:rsidRPr="00ED7E11">
              <w:rPr>
                <w:b w:val="0"/>
                <w:color w:val="auto"/>
                <w:spacing w:val="-6"/>
                <w:lang w:eastAsia="en-US"/>
              </w:rPr>
              <w:t xml:space="preserve"> </w:t>
            </w:r>
            <w:r w:rsidRPr="00ED7E11">
              <w:rPr>
                <w:b w:val="0"/>
                <w:color w:val="auto"/>
                <w:lang w:eastAsia="en-US"/>
              </w:rPr>
              <w:t>provided as necessary)</w:t>
            </w:r>
            <w:r>
              <w:rPr>
                <w:b w:val="0"/>
                <w:color w:val="auto"/>
                <w:lang w:eastAsia="en-US"/>
              </w:rPr>
              <w:t xml:space="preserve"> and confidence driving </w:t>
            </w:r>
            <w:r w:rsidR="00994A3B">
              <w:rPr>
                <w:b w:val="0"/>
                <w:color w:val="auto"/>
                <w:lang w:eastAsia="en-US"/>
              </w:rPr>
              <w:t>alone, sometimes significant distances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5815B8" w:rsidRDefault="00994A3B" w14:paraId="7FFDBDFB" w14:textId="57B20F3B">
            <w:pPr>
              <w:ind w:left="0" w:right="31" w:firstLine="0"/>
              <w:rPr>
                <w:b w:val="0"/>
              </w:rPr>
            </w:pPr>
            <w:r>
              <w:rPr>
                <w:b w:val="0"/>
              </w:rPr>
              <w:t>Desirable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15B8" w:rsidP="005815B8" w:rsidRDefault="00994A3B" w14:paraId="446E505A" w14:textId="223F5025">
            <w:pPr>
              <w:ind w:left="0" w:right="29" w:firstLine="0"/>
              <w:rPr>
                <w:b w:val="0"/>
              </w:rPr>
            </w:pPr>
            <w:r>
              <w:rPr>
                <w:b w:val="0"/>
              </w:rPr>
              <w:t>Interview</w:t>
            </w:r>
          </w:p>
        </w:tc>
      </w:tr>
      <w:tr w:rsidR="005815B8" w:rsidTr="00874C52" w14:paraId="56724570" w14:textId="77777777">
        <w:trPr>
          <w:trHeight w:val="542"/>
        </w:trPr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74C52" w:rsidR="005815B8" w:rsidP="005815B8" w:rsidRDefault="005815B8" w14:paraId="42630F00" w14:textId="3B1C5A51">
            <w:pPr>
              <w:ind w:left="0" w:right="0" w:firstLine="0"/>
              <w:jc w:val="left"/>
              <w:rPr>
                <w:b w:val="0"/>
                <w:bCs/>
              </w:rPr>
            </w:pPr>
            <w:r w:rsidRPr="00874C52">
              <w:rPr>
                <w:b w:val="0"/>
                <w:bCs/>
                <w:spacing w:val="-2"/>
              </w:rPr>
              <w:t>Lancaster</w:t>
            </w:r>
            <w:r w:rsidRPr="00874C52">
              <w:rPr>
                <w:b w:val="0"/>
                <w:bCs/>
                <w:spacing w:val="5"/>
              </w:rPr>
              <w:t xml:space="preserve"> </w:t>
            </w:r>
            <w:r w:rsidRPr="00874C52">
              <w:rPr>
                <w:b w:val="0"/>
                <w:bCs/>
                <w:spacing w:val="-2"/>
              </w:rPr>
              <w:t>University</w:t>
            </w:r>
            <w:r w:rsidRPr="00874C52">
              <w:rPr>
                <w:b w:val="0"/>
                <w:bCs/>
                <w:spacing w:val="5"/>
              </w:rPr>
              <w:t xml:space="preserve"> </w:t>
            </w:r>
            <w:r w:rsidRPr="00874C52">
              <w:rPr>
                <w:b w:val="0"/>
                <w:bCs/>
                <w:spacing w:val="-2"/>
              </w:rPr>
              <w:t>graduate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74C52" w:rsidR="005815B8" w:rsidP="005815B8" w:rsidRDefault="005815B8" w14:paraId="6D435B73" w14:textId="49C19A6F">
            <w:pPr>
              <w:ind w:left="0" w:right="31" w:firstLine="0"/>
              <w:rPr>
                <w:b w:val="0"/>
                <w:bCs/>
              </w:rPr>
            </w:pPr>
            <w:r w:rsidRPr="00874C52">
              <w:rPr>
                <w:b w:val="0"/>
                <w:bCs/>
                <w:spacing w:val="-2"/>
              </w:rPr>
              <w:t>Desirable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74C52" w:rsidR="005815B8" w:rsidP="005815B8" w:rsidRDefault="005815B8" w14:paraId="4C182C8F" w14:textId="234E7954">
            <w:pPr>
              <w:ind w:left="0" w:right="29" w:firstLine="0"/>
              <w:rPr>
                <w:b w:val="0"/>
                <w:bCs/>
              </w:rPr>
            </w:pPr>
            <w:r w:rsidRPr="00874C52">
              <w:rPr>
                <w:b w:val="0"/>
                <w:bCs/>
                <w:spacing w:val="-2"/>
              </w:rPr>
              <w:t>Application</w:t>
            </w:r>
            <w:r w:rsidRPr="00874C52">
              <w:rPr>
                <w:b w:val="0"/>
                <w:bCs/>
                <w:spacing w:val="7"/>
              </w:rPr>
              <w:t xml:space="preserve"> </w:t>
            </w:r>
            <w:r w:rsidRPr="00874C52">
              <w:rPr>
                <w:b w:val="0"/>
                <w:bCs/>
                <w:spacing w:val="-4"/>
              </w:rPr>
              <w:t>Form</w:t>
            </w:r>
          </w:p>
        </w:tc>
      </w:tr>
    </w:tbl>
    <w:p w:rsidR="00C8573A" w:rsidRDefault="008A2FEB" w14:paraId="6FAAD76E" w14:textId="77777777">
      <w:pPr>
        <w:ind w:left="0" w:right="0" w:firstLine="0"/>
        <w:jc w:val="left"/>
      </w:pPr>
      <w:r>
        <w:t xml:space="preserve"> </w:t>
      </w:r>
    </w:p>
    <w:p w:rsidRPr="00946830" w:rsidR="00946830" w:rsidP="00946830" w:rsidRDefault="00946830" w14:paraId="0ADE288D" w14:textId="08A6E2A1">
      <w:pPr>
        <w:numPr>
          <w:ilvl w:val="0"/>
          <w:numId w:val="1"/>
        </w:numPr>
        <w:spacing w:after="21" w:line="241" w:lineRule="auto"/>
        <w:ind w:right="0" w:hanging="360"/>
        <w:jc w:val="left"/>
        <w:rPr>
          <w:b w:val="0"/>
          <w:kern w:val="2"/>
          <w:sz w:val="20"/>
          <w:szCs w:val="24"/>
          <w14:ligatures w14:val="standardContextual"/>
        </w:rPr>
      </w:pPr>
      <w:r w:rsidRPr="00946830">
        <w:rPr>
          <w:kern w:val="2"/>
          <w:sz w:val="20"/>
          <w:szCs w:val="24"/>
          <w14:ligatures w14:val="standardContextual"/>
        </w:rPr>
        <w:t>Application Form</w:t>
      </w:r>
      <w:r w:rsidRPr="00946830">
        <w:rPr>
          <w:b w:val="0"/>
          <w:kern w:val="2"/>
          <w:sz w:val="20"/>
          <w:szCs w:val="24"/>
          <w14:ligatures w14:val="standardContextual"/>
        </w:rPr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 </w:t>
      </w:r>
    </w:p>
    <w:p w:rsidR="002A0745" w:rsidP="002A0745" w:rsidRDefault="00946830" w14:paraId="23634D99" w14:textId="77777777">
      <w:pPr>
        <w:numPr>
          <w:ilvl w:val="0"/>
          <w:numId w:val="1"/>
        </w:numPr>
        <w:spacing w:after="21" w:line="241" w:lineRule="auto"/>
        <w:ind w:right="0" w:hanging="360"/>
        <w:jc w:val="left"/>
        <w:rPr>
          <w:b w:val="0"/>
          <w:kern w:val="2"/>
          <w:sz w:val="20"/>
          <w:szCs w:val="24"/>
          <w14:ligatures w14:val="standardContextual"/>
        </w:rPr>
      </w:pPr>
      <w:r w:rsidRPr="00946830">
        <w:rPr>
          <w:kern w:val="2"/>
          <w:sz w:val="20"/>
          <w:szCs w:val="24"/>
          <w14:ligatures w14:val="standardContextual"/>
        </w:rPr>
        <w:t>Supporting Statements</w:t>
      </w:r>
      <w:r w:rsidRPr="00946830">
        <w:rPr>
          <w:b w:val="0"/>
          <w:kern w:val="2"/>
          <w:sz w:val="20"/>
          <w:szCs w:val="24"/>
          <w14:ligatures w14:val="standardContextual"/>
        </w:rPr>
        <w:t xml:space="preserve"> - applicants are asked to provide a statement as part of their application to demonstrate how they meet the criteria. The response will be “scored” as part of the shortlisting process.  </w:t>
      </w:r>
    </w:p>
    <w:p w:rsidRPr="002A0745" w:rsidR="00C8573A" w:rsidP="002A0745" w:rsidRDefault="002A0745" w14:paraId="081792DC" w14:textId="33A4A97C">
      <w:pPr>
        <w:numPr>
          <w:ilvl w:val="0"/>
          <w:numId w:val="1"/>
        </w:numPr>
        <w:spacing w:after="21" w:line="241" w:lineRule="auto"/>
        <w:ind w:right="0" w:hanging="360"/>
        <w:jc w:val="left"/>
        <w:rPr>
          <w:b w:val="0"/>
          <w:kern w:val="2"/>
          <w:sz w:val="20"/>
          <w:szCs w:val="24"/>
          <w14:ligatures w14:val="standardContextual"/>
        </w:rPr>
      </w:pPr>
      <w:r>
        <w:rPr>
          <w:kern w:val="2"/>
          <w:sz w:val="20"/>
          <w:szCs w:val="24"/>
          <w14:ligatures w14:val="standardContextual"/>
        </w:rPr>
        <w:t xml:space="preserve"> </w:t>
      </w:r>
      <w:r w:rsidRPr="002A0745" w:rsidR="00946830">
        <w:rPr>
          <w:kern w:val="2"/>
          <w:sz w:val="20"/>
          <w:szCs w:val="24"/>
          <w14:ligatures w14:val="standardContextual"/>
        </w:rPr>
        <w:t>Interview</w:t>
      </w:r>
      <w:r w:rsidRPr="002A0745" w:rsidR="00946830">
        <w:rPr>
          <w:b w:val="0"/>
          <w:kern w:val="2"/>
          <w:sz w:val="20"/>
          <w:szCs w:val="24"/>
          <w14:ligatures w14:val="standardContextual"/>
        </w:rPr>
        <w:t xml:space="preserve"> – assessed during the interview process by either competency based interview questions, tests, presentation etc. </w:t>
      </w:r>
    </w:p>
    <w:sectPr w:rsidRPr="002A0745" w:rsidR="00C8573A">
      <w:headerReference w:type="default" r:id="rId10"/>
      <w:pgSz w:w="11910" w:h="16840" w:orient="portrait"/>
      <w:pgMar w:top="974" w:right="612" w:bottom="14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3E59" w:rsidP="00874C52" w:rsidRDefault="005E3E59" w14:paraId="159F9659" w14:textId="77777777">
      <w:pPr>
        <w:spacing w:line="240" w:lineRule="auto"/>
      </w:pPr>
      <w:r>
        <w:separator/>
      </w:r>
    </w:p>
  </w:endnote>
  <w:endnote w:type="continuationSeparator" w:id="0">
    <w:p w:rsidR="005E3E59" w:rsidP="00874C52" w:rsidRDefault="005E3E59" w14:paraId="087D50C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3E59" w:rsidP="00874C52" w:rsidRDefault="005E3E59" w14:paraId="2FA2F7B1" w14:textId="77777777">
      <w:pPr>
        <w:spacing w:line="240" w:lineRule="auto"/>
      </w:pPr>
      <w:r>
        <w:separator/>
      </w:r>
    </w:p>
  </w:footnote>
  <w:footnote w:type="continuationSeparator" w:id="0">
    <w:p w:rsidR="005E3E59" w:rsidP="00874C52" w:rsidRDefault="005E3E59" w14:paraId="511A23C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74C52" w:rsidRDefault="00874C52" w14:paraId="6296DD06" w14:textId="6BF340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AC6C5" wp14:editId="54621677">
          <wp:simplePos x="0" y="0"/>
          <wp:positionH relativeFrom="column">
            <wp:posOffset>4664075</wp:posOffset>
          </wp:positionH>
          <wp:positionV relativeFrom="paragraph">
            <wp:posOffset>-161925</wp:posOffset>
          </wp:positionV>
          <wp:extent cx="2152650" cy="704850"/>
          <wp:effectExtent l="0" t="0" r="0" b="0"/>
          <wp:wrapNone/>
          <wp:docPr id="8" name="Picture 8" descr="A black text on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3FD4"/>
    <w:multiLevelType w:val="hybridMultilevel"/>
    <w:tmpl w:val="F430727C"/>
    <w:lvl w:ilvl="0" w:tplc="9ADEC3C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B0A54A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392F17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FE814A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774C90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14209C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DA2DD8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B760EC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B3CF928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78245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3A"/>
    <w:rsid w:val="0011180F"/>
    <w:rsid w:val="002A0745"/>
    <w:rsid w:val="003425A8"/>
    <w:rsid w:val="00516267"/>
    <w:rsid w:val="005815B8"/>
    <w:rsid w:val="005E3E59"/>
    <w:rsid w:val="00620A29"/>
    <w:rsid w:val="00874C52"/>
    <w:rsid w:val="008A2FEB"/>
    <w:rsid w:val="00914DF6"/>
    <w:rsid w:val="00920B51"/>
    <w:rsid w:val="00946830"/>
    <w:rsid w:val="00994A3B"/>
    <w:rsid w:val="00A42B68"/>
    <w:rsid w:val="00AF4610"/>
    <w:rsid w:val="00C8573A"/>
    <w:rsid w:val="00D33579"/>
    <w:rsid w:val="00ED7E11"/>
    <w:rsid w:val="00F33634"/>
    <w:rsid w:val="242C89B3"/>
    <w:rsid w:val="2BA34DB0"/>
    <w:rsid w:val="3DED47A9"/>
    <w:rsid w:val="46A8EEF8"/>
    <w:rsid w:val="57B46060"/>
    <w:rsid w:val="7E69F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0352"/>
  <w15:docId w15:val="{54FBA44F-9EEE-4BD2-8884-74D51CC6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  <w:ind w:left="10" w:right="326" w:hanging="10"/>
      <w:jc w:val="center"/>
    </w:pPr>
    <w:rPr>
      <w:rFonts w:ascii="Calibri" w:hAnsi="Calibri" w:eastAsia="Calibri" w:cs="Calibri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C52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4C52"/>
    <w:rPr>
      <w:rFonts w:ascii="Calibri" w:hAnsi="Calibri" w:eastAsia="Calibri" w:cs="Calibri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74C52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4C52"/>
    <w:rPr>
      <w:rFonts w:ascii="Calibri" w:hAnsi="Calibri" w:eastAsia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2A52974E2354F949181C6C6C171C7" ma:contentTypeVersion="16" ma:contentTypeDescription="Create a new document." ma:contentTypeScope="" ma:versionID="920d156c3dede1840d56c4809eac3dad">
  <xsd:schema xmlns:xsd="http://www.w3.org/2001/XMLSchema" xmlns:xs="http://www.w3.org/2001/XMLSchema" xmlns:p="http://schemas.microsoft.com/office/2006/metadata/properties" xmlns:ns2="28b2f617-84d5-4d02-8f63-122d7b2b4f39" xmlns:ns3="34c5747a-4734-48ec-9169-0db88ea6be80" targetNamespace="http://schemas.microsoft.com/office/2006/metadata/properties" ma:root="true" ma:fieldsID="2dd269cd329afc5b5c27a305f20570fb" ns2:_="" ns3:_="">
    <xsd:import namespace="28b2f617-84d5-4d02-8f63-122d7b2b4f39"/>
    <xsd:import namespace="34c5747a-4734-48ec-9169-0db88ea6b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2f617-84d5-4d02-8f63-122d7b2b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5747a-4734-48ec-9169-0db88ea6b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4270194-5536-48aa-a812-170cf47ff80f}" ma:internalName="TaxCatchAll" ma:showField="CatchAllData" ma:web="34c5747a-4734-48ec-9169-0db88ea6b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2f617-84d5-4d02-8f63-122d7b2b4f39">
      <Terms xmlns="http://schemas.microsoft.com/office/infopath/2007/PartnerControls"/>
    </lcf76f155ced4ddcb4097134ff3c332f>
    <TaxCatchAll xmlns="34c5747a-4734-48ec-9169-0db88ea6be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0BDC-C416-4C47-8137-6BEF3C12E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2f617-84d5-4d02-8f63-122d7b2b4f39"/>
    <ds:schemaRef ds:uri="34c5747a-4734-48ec-9169-0db88ea6b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EAE56-BAB1-4AE4-B43B-1831A79DAE32}">
  <ds:schemaRefs>
    <ds:schemaRef ds:uri="34c5747a-4734-48ec-9169-0db88ea6be8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28b2f617-84d5-4d02-8f63-122d7b2b4f3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83F4CD-03C1-46A6-9942-9ABB487893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</dc:creator>
  <keywords/>
  <lastModifiedBy>Spiers, Lyndsey</lastModifiedBy>
  <revision>13</revision>
  <dcterms:created xsi:type="dcterms:W3CDTF">2025-04-30T11:11:00.0000000Z</dcterms:created>
  <dcterms:modified xsi:type="dcterms:W3CDTF">2025-06-30T08:14:37.3381539Z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0x0101008E52A52974E2354F949181C6C6C171C7</vt:lpwstr>
  </property>
  <property fmtid="{D5CDD505-2E9C-101B-9397-08002B2CF9AE}" pid="3" name="MediaServiceImageTags">
    <vt:lpwstr/>
  </property>
</Properties>
</file>